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861889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6D1E5E" w:rsidP="00C7761E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color w:val="22272F"/>
              </w:rPr>
              <w:t>Выполнение строительно-монтажных работ на объекте капитального строительства: «</w:t>
            </w:r>
            <w:r w:rsidR="00F27F30">
              <w:rPr>
                <w:b/>
              </w:rPr>
              <w:t>Берегоукрепительных сооружений пансионата «Криворожский горняк» площадью основания застройки 6894,50 кв. м, кадастровый номер 90:00:000000:284 (капитальный ремонт)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6D1E5E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2</w:t>
            </w:r>
            <w:r w:rsidR="00C7761E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6</w:t>
            </w:r>
            <w:r w:rsidR="00D75B88">
              <w:rPr>
                <w:b/>
                <w:u w:val="single"/>
              </w:rPr>
              <w:t xml:space="preserve"> </w:t>
            </w:r>
            <w:r w:rsidR="00F27F30">
              <w:rPr>
                <w:b/>
                <w:u w:val="single"/>
              </w:rPr>
              <w:t>811</w:t>
            </w:r>
            <w:r w:rsidR="00F626AC" w:rsidRPr="00F626AC">
              <w:rPr>
                <w:b/>
                <w:u w:val="single"/>
              </w:rPr>
              <w:t xml:space="preserve"> </w:t>
            </w:r>
            <w:r w:rsidR="00F27F30">
              <w:rPr>
                <w:b/>
                <w:u w:val="single"/>
              </w:rPr>
              <w:t>754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86188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86188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44B75-EE55-4275-8CFA-570F4551B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1350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2024-10-07T08:33:00Z</dcterms:created>
  <dcterms:modified xsi:type="dcterms:W3CDTF">2024-10-07T08:35:00Z</dcterms:modified>
</cp:coreProperties>
</file>